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DB3C" w14:textId="77777777" w:rsidR="008425D7" w:rsidRDefault="007B12EF" w:rsidP="00217C7D">
      <w:pPr>
        <w:jc w:val="center"/>
      </w:pPr>
      <w:bookmarkStart w:id="0" w:name="_GoBack"/>
      <w:bookmarkEnd w:id="0"/>
      <w:r>
        <w:rPr>
          <w:noProof/>
          <w:lang w:eastAsia="en-GB"/>
        </w:rPr>
        <w:drawing>
          <wp:anchor distT="0" distB="0" distL="114300" distR="114300" simplePos="0" relativeHeight="251658240" behindDoc="1" locked="0" layoutInCell="1" allowOverlap="1" wp14:anchorId="7CD6F5BA" wp14:editId="5D9DDAC7">
            <wp:simplePos x="0" y="0"/>
            <wp:positionH relativeFrom="column">
              <wp:posOffset>-137322</wp:posOffset>
            </wp:positionH>
            <wp:positionV relativeFrom="paragraph">
              <wp:posOffset>68580</wp:posOffset>
            </wp:positionV>
            <wp:extent cx="3793490" cy="993140"/>
            <wp:effectExtent l="0" t="0" r="0" b="0"/>
            <wp:wrapTight wrapText="bothSides">
              <wp:wrapPolygon edited="0">
                <wp:start x="0" y="0"/>
                <wp:lineTo x="0" y="21130"/>
                <wp:lineTo x="21477" y="21130"/>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single 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3490" cy="993140"/>
                    </a:xfrm>
                    <a:prstGeom prst="rect">
                      <a:avLst/>
                    </a:prstGeom>
                  </pic:spPr>
                </pic:pic>
              </a:graphicData>
            </a:graphic>
            <wp14:sizeRelH relativeFrom="margin">
              <wp14:pctWidth>0</wp14:pctWidth>
            </wp14:sizeRelH>
            <wp14:sizeRelV relativeFrom="margin">
              <wp14:pctHeight>0</wp14:pctHeight>
            </wp14:sizeRelV>
          </wp:anchor>
        </w:drawing>
      </w:r>
      <w:r w:rsidRPr="00700575">
        <w:rPr>
          <w:noProof/>
          <w:lang w:eastAsia="en-GB"/>
        </w:rPr>
        <w:drawing>
          <wp:anchor distT="0" distB="0" distL="114300" distR="114300" simplePos="0" relativeHeight="251660288" behindDoc="1" locked="0" layoutInCell="1" allowOverlap="1" wp14:anchorId="0BDEE807" wp14:editId="0177FEF5">
            <wp:simplePos x="0" y="0"/>
            <wp:positionH relativeFrom="column">
              <wp:posOffset>4488209</wp:posOffset>
            </wp:positionH>
            <wp:positionV relativeFrom="paragraph">
              <wp:posOffset>119971</wp:posOffset>
            </wp:positionV>
            <wp:extent cx="1380490" cy="938530"/>
            <wp:effectExtent l="0" t="0" r="0" b="0"/>
            <wp:wrapTight wrapText="bothSides">
              <wp:wrapPolygon edited="0">
                <wp:start x="0" y="0"/>
                <wp:lineTo x="0" y="21045"/>
                <wp:lineTo x="21163" y="21045"/>
                <wp:lineTo x="21163" y="0"/>
                <wp:lineTo x="0" y="0"/>
              </wp:wrapPolygon>
            </wp:wrapTight>
            <wp:docPr id="2" name="Picture 2" descr="Z:\Office\Clipart, Certificates, borders etc\GAT NEW LOGOS\Nethergate-logo-2-lines-cmy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Clipart, Certificates, borders etc\GAT NEW LOGOS\Nethergate-logo-2-lines-cmyk-jp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926" t="26798" r="27866" b="29713"/>
                    <a:stretch/>
                  </pic:blipFill>
                  <pic:spPr bwMode="auto">
                    <a:xfrm>
                      <a:off x="0" y="0"/>
                      <a:ext cx="1380490" cy="938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55770C" w14:textId="77777777" w:rsidR="007B12EF" w:rsidRDefault="007B12EF" w:rsidP="00217C7D">
      <w:pPr>
        <w:tabs>
          <w:tab w:val="left" w:pos="3195"/>
        </w:tabs>
        <w:spacing w:after="0" w:line="240" w:lineRule="auto"/>
        <w:jc w:val="center"/>
        <w:rPr>
          <w:rFonts w:ascii="Arial" w:hAnsi="Arial" w:cs="Arial"/>
          <w:b/>
          <w:sz w:val="28"/>
          <w:szCs w:val="28"/>
          <w:u w:val="single"/>
        </w:rPr>
      </w:pPr>
    </w:p>
    <w:p w14:paraId="39C4D091" w14:textId="77777777" w:rsidR="007B12EF" w:rsidRDefault="007B12EF" w:rsidP="00217C7D">
      <w:pPr>
        <w:tabs>
          <w:tab w:val="left" w:pos="3195"/>
        </w:tabs>
        <w:spacing w:after="0" w:line="240" w:lineRule="auto"/>
        <w:jc w:val="center"/>
        <w:rPr>
          <w:rFonts w:ascii="Arial" w:hAnsi="Arial" w:cs="Arial"/>
          <w:b/>
          <w:sz w:val="28"/>
          <w:szCs w:val="28"/>
          <w:u w:val="single"/>
        </w:rPr>
      </w:pPr>
    </w:p>
    <w:p w14:paraId="4E820FE9" w14:textId="77777777" w:rsidR="007B12EF" w:rsidRDefault="007B12EF" w:rsidP="00217C7D">
      <w:pPr>
        <w:tabs>
          <w:tab w:val="left" w:pos="3195"/>
        </w:tabs>
        <w:spacing w:after="0" w:line="240" w:lineRule="auto"/>
        <w:jc w:val="center"/>
        <w:rPr>
          <w:rFonts w:ascii="Arial" w:hAnsi="Arial" w:cs="Arial"/>
          <w:b/>
          <w:sz w:val="28"/>
          <w:szCs w:val="28"/>
          <w:u w:val="single"/>
        </w:rPr>
      </w:pPr>
    </w:p>
    <w:p w14:paraId="6EA93130" w14:textId="77777777" w:rsidR="007B12EF" w:rsidRDefault="007B12EF" w:rsidP="00217C7D">
      <w:pPr>
        <w:tabs>
          <w:tab w:val="left" w:pos="3195"/>
        </w:tabs>
        <w:spacing w:after="0" w:line="240" w:lineRule="auto"/>
        <w:jc w:val="center"/>
        <w:rPr>
          <w:rFonts w:ascii="Arial" w:hAnsi="Arial" w:cs="Arial"/>
          <w:b/>
          <w:sz w:val="28"/>
          <w:szCs w:val="28"/>
          <w:u w:val="single"/>
        </w:rPr>
      </w:pPr>
    </w:p>
    <w:p w14:paraId="6BD0EC94" w14:textId="77777777" w:rsidR="007B12EF" w:rsidRDefault="007B12EF" w:rsidP="00217C7D">
      <w:pPr>
        <w:tabs>
          <w:tab w:val="left" w:pos="3195"/>
        </w:tabs>
        <w:spacing w:after="0" w:line="240" w:lineRule="auto"/>
        <w:jc w:val="center"/>
        <w:rPr>
          <w:rFonts w:ascii="Arial" w:hAnsi="Arial" w:cs="Arial"/>
          <w:b/>
          <w:sz w:val="28"/>
          <w:szCs w:val="28"/>
          <w:u w:val="single"/>
        </w:rPr>
      </w:pPr>
    </w:p>
    <w:p w14:paraId="4910EA91" w14:textId="77777777" w:rsidR="007B12EF" w:rsidRDefault="007B12EF" w:rsidP="00217C7D">
      <w:pPr>
        <w:tabs>
          <w:tab w:val="left" w:pos="3195"/>
        </w:tabs>
        <w:spacing w:after="0" w:line="240" w:lineRule="auto"/>
        <w:jc w:val="center"/>
        <w:rPr>
          <w:rFonts w:ascii="Arial" w:hAnsi="Arial" w:cs="Arial"/>
          <w:b/>
          <w:sz w:val="28"/>
          <w:szCs w:val="28"/>
          <w:u w:val="single"/>
        </w:rPr>
      </w:pPr>
    </w:p>
    <w:p w14:paraId="29039FCF" w14:textId="77777777" w:rsidR="00217C7D" w:rsidRPr="00217C7D" w:rsidRDefault="00217C7D" w:rsidP="00217C7D">
      <w:pPr>
        <w:tabs>
          <w:tab w:val="left" w:pos="3195"/>
        </w:tabs>
        <w:spacing w:after="0" w:line="240" w:lineRule="auto"/>
        <w:jc w:val="center"/>
        <w:rPr>
          <w:rFonts w:ascii="Arial" w:hAnsi="Arial" w:cs="Arial"/>
          <w:b/>
          <w:sz w:val="28"/>
          <w:szCs w:val="28"/>
          <w:u w:val="single"/>
        </w:rPr>
      </w:pPr>
      <w:r w:rsidRPr="00217C7D">
        <w:rPr>
          <w:rFonts w:ascii="Arial" w:hAnsi="Arial" w:cs="Arial"/>
          <w:b/>
          <w:sz w:val="28"/>
          <w:szCs w:val="28"/>
          <w:u w:val="single"/>
        </w:rPr>
        <w:t xml:space="preserve">Consultation Report on the Proposal to </w:t>
      </w:r>
      <w:r w:rsidR="00932C8B">
        <w:rPr>
          <w:rFonts w:ascii="Arial" w:hAnsi="Arial" w:cs="Arial"/>
          <w:b/>
          <w:sz w:val="28"/>
          <w:szCs w:val="28"/>
          <w:u w:val="single"/>
        </w:rPr>
        <w:t>expand the SEND provision at Nethergate Academy, Clifton, Nottingham</w:t>
      </w:r>
    </w:p>
    <w:p w14:paraId="7A5C78F4" w14:textId="74A31D5B" w:rsidR="007B12EF" w:rsidRPr="00B9182E" w:rsidRDefault="007B12EF" w:rsidP="00E02C34">
      <w:pPr>
        <w:tabs>
          <w:tab w:val="left" w:pos="3195"/>
        </w:tabs>
        <w:spacing w:after="0" w:line="240" w:lineRule="auto"/>
        <w:rPr>
          <w:rFonts w:ascii="Arial" w:hAnsi="Arial" w:cs="Arial"/>
          <w:b/>
          <w:sz w:val="28"/>
          <w:szCs w:val="28"/>
        </w:rPr>
      </w:pPr>
    </w:p>
    <w:p w14:paraId="48992552" w14:textId="77777777" w:rsidR="00966854" w:rsidRPr="004A22EB" w:rsidRDefault="00217C7D" w:rsidP="00217C7D">
      <w:pPr>
        <w:tabs>
          <w:tab w:val="left" w:pos="3195"/>
        </w:tabs>
        <w:spacing w:after="0" w:line="240" w:lineRule="auto"/>
        <w:jc w:val="both"/>
        <w:rPr>
          <w:rFonts w:ascii="Arial" w:hAnsi="Arial" w:cs="Arial"/>
        </w:rPr>
      </w:pPr>
      <w:r w:rsidRPr="004A22EB">
        <w:rPr>
          <w:rFonts w:ascii="Arial" w:hAnsi="Arial" w:cs="Arial"/>
        </w:rPr>
        <w:t xml:space="preserve">This report summarises the findings of a public consultation about the proposal to </w:t>
      </w:r>
      <w:r w:rsidR="00932C8B" w:rsidRPr="00932C8B">
        <w:rPr>
          <w:rFonts w:ascii="Arial" w:hAnsi="Arial" w:cs="Arial"/>
        </w:rPr>
        <w:t>expand the SEND provision at Nethergate Academy, Clifton, Nottingham</w:t>
      </w:r>
      <w:r w:rsidR="00932C8B">
        <w:rPr>
          <w:rFonts w:ascii="Arial" w:hAnsi="Arial" w:cs="Arial"/>
        </w:rPr>
        <w:t xml:space="preserve">. </w:t>
      </w:r>
      <w:r w:rsidR="00966854" w:rsidRPr="004A22EB">
        <w:rPr>
          <w:rFonts w:ascii="Arial" w:hAnsi="Arial" w:cs="Arial"/>
        </w:rPr>
        <w:t>The consultatio</w:t>
      </w:r>
      <w:r w:rsidR="00AF3A5E" w:rsidRPr="004A22EB">
        <w:rPr>
          <w:rFonts w:ascii="Arial" w:hAnsi="Arial" w:cs="Arial"/>
        </w:rPr>
        <w:t xml:space="preserve">n ran for a total of </w:t>
      </w:r>
      <w:r w:rsidR="00932C8B">
        <w:rPr>
          <w:rFonts w:ascii="Arial" w:hAnsi="Arial" w:cs="Arial"/>
        </w:rPr>
        <w:t xml:space="preserve">four weeks </w:t>
      </w:r>
      <w:r w:rsidR="00AF3A5E" w:rsidRPr="004A22EB">
        <w:rPr>
          <w:rFonts w:ascii="Arial" w:hAnsi="Arial" w:cs="Arial"/>
        </w:rPr>
        <w:t xml:space="preserve">from </w:t>
      </w:r>
      <w:r w:rsidR="00932C8B">
        <w:rPr>
          <w:rFonts w:ascii="Arial" w:hAnsi="Arial" w:cs="Arial"/>
        </w:rPr>
        <w:t>10 June 2019 to 5 July 2019</w:t>
      </w:r>
      <w:r w:rsidR="00966854" w:rsidRPr="004A22EB">
        <w:rPr>
          <w:rFonts w:ascii="Arial" w:eastAsia="Arial" w:hAnsi="Arial" w:cs="Arial"/>
        </w:rPr>
        <w:t>.</w:t>
      </w:r>
    </w:p>
    <w:p w14:paraId="36399E38" w14:textId="77777777" w:rsidR="00966854" w:rsidRDefault="00966854" w:rsidP="00217C7D">
      <w:pPr>
        <w:tabs>
          <w:tab w:val="left" w:pos="3195"/>
        </w:tabs>
        <w:spacing w:after="0" w:line="240" w:lineRule="auto"/>
        <w:jc w:val="both"/>
        <w:rPr>
          <w:rFonts w:ascii="Arial" w:hAnsi="Arial" w:cs="Arial"/>
        </w:rPr>
      </w:pPr>
    </w:p>
    <w:p w14:paraId="5B77A59B" w14:textId="77777777" w:rsidR="00966854" w:rsidRPr="00087A37" w:rsidRDefault="00FC1C92" w:rsidP="00966854">
      <w:pPr>
        <w:ind w:hanging="2"/>
        <w:jc w:val="both"/>
        <w:rPr>
          <w:rFonts w:ascii="Arial" w:hAnsi="Arial" w:cs="Arial"/>
          <w:b/>
          <w:sz w:val="24"/>
          <w:szCs w:val="24"/>
          <w:u w:val="single"/>
        </w:rPr>
      </w:pPr>
      <w:r w:rsidRPr="00087A37">
        <w:rPr>
          <w:rFonts w:ascii="Arial" w:hAnsi="Arial" w:cs="Arial"/>
          <w:b/>
          <w:sz w:val="24"/>
          <w:szCs w:val="24"/>
          <w:u w:val="single"/>
        </w:rPr>
        <w:t xml:space="preserve">1. </w:t>
      </w:r>
      <w:r w:rsidR="00623F6B">
        <w:rPr>
          <w:rFonts w:ascii="Arial" w:hAnsi="Arial" w:cs="Arial"/>
          <w:b/>
          <w:sz w:val="24"/>
          <w:szCs w:val="24"/>
          <w:u w:val="single"/>
        </w:rPr>
        <w:t>The P</w:t>
      </w:r>
      <w:r w:rsidR="001F61C0">
        <w:rPr>
          <w:rFonts w:ascii="Arial" w:hAnsi="Arial" w:cs="Arial"/>
          <w:b/>
          <w:sz w:val="24"/>
          <w:szCs w:val="24"/>
          <w:u w:val="single"/>
        </w:rPr>
        <w:t>roposal</w:t>
      </w:r>
    </w:p>
    <w:p w14:paraId="18190E4B" w14:textId="77777777" w:rsidR="00932C8B" w:rsidRPr="00932C8B" w:rsidRDefault="00932C8B" w:rsidP="00932C8B">
      <w:pPr>
        <w:tabs>
          <w:tab w:val="left" w:pos="3195"/>
        </w:tabs>
        <w:spacing w:after="0" w:line="240" w:lineRule="auto"/>
        <w:jc w:val="both"/>
        <w:rPr>
          <w:rFonts w:ascii="Arial" w:hAnsi="Arial" w:cs="Arial"/>
        </w:rPr>
      </w:pPr>
      <w:r w:rsidRPr="00932C8B">
        <w:rPr>
          <w:rFonts w:ascii="Arial" w:hAnsi="Arial" w:cs="Arial"/>
        </w:rPr>
        <w:t xml:space="preserve">Nethergate Academy is a co-educational academy in the City of Nottingham which provides high-quality education for children and young people with special educational needs from age 5-19. Nethergate Academy has highly experienced and dedicated teaching staff who deliver an exciting and varied curriculum which ensures that learners have every opportunity to reach their full potential and learn the key skills to succeed in life. The academy is divided into 4 distinct phases: Primary (3 classes), KS3 (3 classes), KS4 (3 classes) and 6th Form (3 classes). </w:t>
      </w:r>
    </w:p>
    <w:p w14:paraId="144604B4" w14:textId="77777777" w:rsidR="00932C8B" w:rsidRDefault="00932C8B" w:rsidP="00932C8B">
      <w:pPr>
        <w:tabs>
          <w:tab w:val="left" w:pos="3195"/>
        </w:tabs>
        <w:spacing w:after="0" w:line="240" w:lineRule="auto"/>
        <w:jc w:val="both"/>
        <w:rPr>
          <w:rFonts w:ascii="Arial" w:hAnsi="Arial" w:cs="Arial"/>
        </w:rPr>
      </w:pPr>
    </w:p>
    <w:p w14:paraId="5D2F1C5F" w14:textId="77777777" w:rsidR="00932C8B" w:rsidRPr="00932C8B" w:rsidRDefault="00932C8B" w:rsidP="00932C8B">
      <w:pPr>
        <w:tabs>
          <w:tab w:val="left" w:pos="3195"/>
        </w:tabs>
        <w:spacing w:after="0" w:line="240" w:lineRule="auto"/>
        <w:jc w:val="both"/>
        <w:rPr>
          <w:rFonts w:ascii="Arial" w:hAnsi="Arial" w:cs="Arial"/>
        </w:rPr>
      </w:pPr>
      <w:r w:rsidRPr="00932C8B">
        <w:rPr>
          <w:rFonts w:ascii="Arial" w:hAnsi="Arial" w:cs="Arial"/>
        </w:rPr>
        <w:t>The proposal is to provide an additional 48 places for pupils with ASD (Autistic Spectrum Disorder) from 1 September 2020. This will include the construction of a new building which will be fully funded by Nottingham City Council as part of their SEND Strategy. The Local Authority are planning to admit 8 additional pupils per year until at full capacity, by 2024.The academy currently offers places for pupils with moderate and complex learning difficulties; many have additional needs (including Autism, social and emotional, communication, sensory and/or medical needs).</w:t>
      </w:r>
    </w:p>
    <w:p w14:paraId="32DD83D9" w14:textId="59A39BF6" w:rsidR="00932C8B" w:rsidRDefault="00932C8B" w:rsidP="00932C8B">
      <w:pPr>
        <w:tabs>
          <w:tab w:val="left" w:pos="3195"/>
        </w:tabs>
        <w:spacing w:after="0" w:line="240" w:lineRule="auto"/>
        <w:jc w:val="both"/>
        <w:rPr>
          <w:rFonts w:ascii="Arial" w:hAnsi="Arial" w:cs="Arial"/>
        </w:rPr>
      </w:pPr>
    </w:p>
    <w:p w14:paraId="7717DBAB" w14:textId="77777777" w:rsidR="00217C7D" w:rsidRPr="00087A37" w:rsidRDefault="00FC1C92" w:rsidP="00217C7D">
      <w:pPr>
        <w:tabs>
          <w:tab w:val="left" w:pos="3195"/>
        </w:tabs>
        <w:spacing w:after="0" w:line="240" w:lineRule="auto"/>
        <w:jc w:val="both"/>
        <w:rPr>
          <w:rFonts w:ascii="Arial" w:hAnsi="Arial" w:cs="Arial"/>
          <w:b/>
          <w:sz w:val="24"/>
          <w:szCs w:val="24"/>
          <w:u w:val="single"/>
        </w:rPr>
      </w:pPr>
      <w:r w:rsidRPr="00087A37">
        <w:rPr>
          <w:rFonts w:ascii="Arial" w:hAnsi="Arial" w:cs="Arial"/>
          <w:b/>
          <w:sz w:val="24"/>
          <w:szCs w:val="24"/>
          <w:u w:val="single"/>
        </w:rPr>
        <w:t xml:space="preserve">2. </w:t>
      </w:r>
      <w:r w:rsidR="0032441C">
        <w:rPr>
          <w:rFonts w:ascii="Arial" w:hAnsi="Arial" w:cs="Arial"/>
          <w:b/>
          <w:sz w:val="24"/>
          <w:szCs w:val="24"/>
          <w:u w:val="single"/>
        </w:rPr>
        <w:t>Consultees</w:t>
      </w:r>
    </w:p>
    <w:p w14:paraId="69532608" w14:textId="77777777" w:rsidR="00AF3A5E" w:rsidRDefault="00AF3A5E" w:rsidP="00217C7D">
      <w:pPr>
        <w:tabs>
          <w:tab w:val="left" w:pos="3195"/>
        </w:tabs>
        <w:spacing w:after="0" w:line="240" w:lineRule="auto"/>
        <w:jc w:val="both"/>
        <w:rPr>
          <w:rFonts w:ascii="Arial" w:hAnsi="Arial" w:cs="Arial"/>
        </w:rPr>
      </w:pPr>
    </w:p>
    <w:p w14:paraId="35E6E4F0" w14:textId="238C4194" w:rsidR="00A6223A" w:rsidRPr="00A6223A" w:rsidRDefault="00A6223A" w:rsidP="00A6223A">
      <w:pPr>
        <w:tabs>
          <w:tab w:val="left" w:pos="3195"/>
        </w:tabs>
        <w:spacing w:after="0" w:line="240" w:lineRule="auto"/>
        <w:jc w:val="both"/>
        <w:rPr>
          <w:rFonts w:ascii="Arial" w:hAnsi="Arial" w:cs="Arial"/>
        </w:rPr>
      </w:pPr>
      <w:r w:rsidRPr="00A6223A">
        <w:rPr>
          <w:rFonts w:ascii="Arial" w:hAnsi="Arial" w:cs="Arial"/>
        </w:rPr>
        <w:t>A letter was sent to parents/carers of pupils at the Academy, local residents on Swansdown</w:t>
      </w:r>
      <w:r w:rsidR="0054452F">
        <w:rPr>
          <w:rFonts w:ascii="Arial" w:hAnsi="Arial" w:cs="Arial"/>
        </w:rPr>
        <w:t>e</w:t>
      </w:r>
      <w:r w:rsidRPr="00A6223A">
        <w:rPr>
          <w:rFonts w:ascii="Arial" w:hAnsi="Arial" w:cs="Arial"/>
        </w:rPr>
        <w:t xml:space="preserve"> </w:t>
      </w:r>
      <w:r w:rsidR="0054452F">
        <w:rPr>
          <w:rFonts w:ascii="Arial" w:hAnsi="Arial" w:cs="Arial"/>
        </w:rPr>
        <w:t>Drive</w:t>
      </w:r>
      <w:r w:rsidRPr="00A6223A">
        <w:rPr>
          <w:rFonts w:ascii="Arial" w:hAnsi="Arial" w:cs="Arial"/>
        </w:rPr>
        <w:t xml:space="preserve">, all other schools and academies within the Nottingham City area, Nottingham City Council and Nottinghamshire County Council, local residents and local community groups and centres in the local area informing them of </w:t>
      </w:r>
      <w:r w:rsidR="00644F18">
        <w:rPr>
          <w:rFonts w:ascii="Arial" w:hAnsi="Arial" w:cs="Arial"/>
        </w:rPr>
        <w:t>the proposal.</w:t>
      </w:r>
      <w:r w:rsidRPr="00A6223A">
        <w:rPr>
          <w:rFonts w:ascii="Arial" w:hAnsi="Arial" w:cs="Arial"/>
        </w:rPr>
        <w:t xml:space="preserve"> The letter also included details of how to respond to the consultation and gave an invite to attend a public</w:t>
      </w:r>
      <w:r w:rsidR="00070389">
        <w:rPr>
          <w:rFonts w:ascii="Arial" w:hAnsi="Arial" w:cs="Arial"/>
        </w:rPr>
        <w:t xml:space="preserve"> consultation meeting which was</w:t>
      </w:r>
      <w:r w:rsidRPr="00A6223A">
        <w:rPr>
          <w:rFonts w:ascii="Arial" w:hAnsi="Arial" w:cs="Arial"/>
        </w:rPr>
        <w:t xml:space="preserve"> held on 24 June.</w:t>
      </w:r>
    </w:p>
    <w:p w14:paraId="75E99178" w14:textId="77777777" w:rsidR="00A6223A" w:rsidRPr="00A6223A" w:rsidRDefault="00A6223A" w:rsidP="00A6223A">
      <w:pPr>
        <w:tabs>
          <w:tab w:val="left" w:pos="3195"/>
        </w:tabs>
        <w:spacing w:after="0" w:line="240" w:lineRule="auto"/>
        <w:jc w:val="both"/>
        <w:rPr>
          <w:rFonts w:ascii="Arial" w:hAnsi="Arial" w:cs="Arial"/>
        </w:rPr>
      </w:pPr>
    </w:p>
    <w:p w14:paraId="1C7E90F9" w14:textId="77777777" w:rsidR="00A6223A" w:rsidRPr="00A6223A" w:rsidRDefault="00A6223A" w:rsidP="00A6223A">
      <w:pPr>
        <w:tabs>
          <w:tab w:val="left" w:pos="3195"/>
        </w:tabs>
        <w:spacing w:after="0" w:line="240" w:lineRule="auto"/>
        <w:jc w:val="both"/>
        <w:rPr>
          <w:rFonts w:ascii="Arial" w:hAnsi="Arial" w:cs="Arial"/>
        </w:rPr>
      </w:pPr>
      <w:r w:rsidRPr="00A6223A">
        <w:rPr>
          <w:rFonts w:ascii="Arial" w:hAnsi="Arial" w:cs="Arial"/>
        </w:rPr>
        <w:t>Letters were also sent to all staff and Trade Unions.</w:t>
      </w:r>
    </w:p>
    <w:p w14:paraId="3E8C54FB" w14:textId="77777777" w:rsidR="00A6223A" w:rsidRPr="00A6223A" w:rsidRDefault="00A6223A" w:rsidP="00A6223A">
      <w:pPr>
        <w:tabs>
          <w:tab w:val="left" w:pos="3195"/>
        </w:tabs>
        <w:spacing w:after="0" w:line="240" w:lineRule="auto"/>
        <w:jc w:val="both"/>
        <w:rPr>
          <w:rFonts w:ascii="Arial" w:hAnsi="Arial" w:cs="Arial"/>
        </w:rPr>
      </w:pPr>
    </w:p>
    <w:p w14:paraId="28A507B0" w14:textId="77777777" w:rsidR="00A6223A" w:rsidRPr="00A6223A" w:rsidRDefault="00A6223A" w:rsidP="00A6223A">
      <w:pPr>
        <w:tabs>
          <w:tab w:val="left" w:pos="3195"/>
        </w:tabs>
        <w:spacing w:after="0" w:line="240" w:lineRule="auto"/>
        <w:jc w:val="both"/>
        <w:rPr>
          <w:rFonts w:ascii="Arial" w:hAnsi="Arial" w:cs="Arial"/>
        </w:rPr>
      </w:pPr>
      <w:r w:rsidRPr="00A6223A">
        <w:rPr>
          <w:rFonts w:ascii="Arial" w:hAnsi="Arial" w:cs="Arial"/>
        </w:rPr>
        <w:t>Information was added to the Nethergate Academy and the Greenwood Academies Trust websites at the start of consultation period. The Local Authority also circulated the information in the 'Local Offer' directory online.</w:t>
      </w:r>
    </w:p>
    <w:p w14:paraId="22B545F0" w14:textId="6E438B85" w:rsidR="007B12EF" w:rsidRPr="00A6223A" w:rsidRDefault="007B12EF" w:rsidP="00A6223A">
      <w:pPr>
        <w:tabs>
          <w:tab w:val="left" w:pos="3195"/>
        </w:tabs>
        <w:spacing w:after="0" w:line="240" w:lineRule="auto"/>
        <w:jc w:val="both"/>
        <w:rPr>
          <w:rFonts w:ascii="Arial" w:hAnsi="Arial" w:cs="Arial"/>
        </w:rPr>
      </w:pPr>
    </w:p>
    <w:p w14:paraId="1F48C6E8" w14:textId="77777777" w:rsidR="00B83DA3" w:rsidRPr="00087A37" w:rsidRDefault="00FC1C92" w:rsidP="00B83DA3">
      <w:pPr>
        <w:jc w:val="both"/>
        <w:rPr>
          <w:rFonts w:ascii="Arial" w:eastAsia="Arial" w:hAnsi="Arial" w:cs="Arial"/>
          <w:b/>
          <w:sz w:val="24"/>
          <w:szCs w:val="24"/>
          <w:u w:val="single"/>
        </w:rPr>
      </w:pPr>
      <w:r w:rsidRPr="00087A37">
        <w:rPr>
          <w:rFonts w:ascii="Arial" w:eastAsia="Arial" w:hAnsi="Arial" w:cs="Arial"/>
          <w:b/>
          <w:sz w:val="24"/>
          <w:szCs w:val="24"/>
          <w:u w:val="single"/>
        </w:rPr>
        <w:t>3. Key</w:t>
      </w:r>
      <w:r w:rsidR="00EC3BE1" w:rsidRPr="00087A37">
        <w:rPr>
          <w:rFonts w:ascii="Arial" w:eastAsia="Arial" w:hAnsi="Arial" w:cs="Arial"/>
          <w:b/>
          <w:sz w:val="24"/>
          <w:szCs w:val="24"/>
          <w:u w:val="single"/>
        </w:rPr>
        <w:t xml:space="preserve"> </w:t>
      </w:r>
      <w:r w:rsidR="00A178F0" w:rsidRPr="00087A37">
        <w:rPr>
          <w:rFonts w:ascii="Arial" w:eastAsia="Arial" w:hAnsi="Arial" w:cs="Arial"/>
          <w:b/>
          <w:sz w:val="24"/>
          <w:szCs w:val="24"/>
          <w:u w:val="single"/>
        </w:rPr>
        <w:t>themes coming out of the consultation</w:t>
      </w:r>
    </w:p>
    <w:p w14:paraId="46036708" w14:textId="77777777" w:rsidR="00A6223A" w:rsidRDefault="004C070F" w:rsidP="00FC1C92">
      <w:pPr>
        <w:spacing w:after="0" w:line="240" w:lineRule="auto"/>
        <w:jc w:val="both"/>
        <w:rPr>
          <w:rFonts w:ascii="Arial" w:hAnsi="Arial" w:cs="Arial"/>
          <w:iCs/>
        </w:rPr>
      </w:pPr>
      <w:r w:rsidRPr="004A22EB">
        <w:rPr>
          <w:rFonts w:ascii="Arial" w:hAnsi="Arial" w:cs="Arial"/>
          <w:iCs/>
        </w:rPr>
        <w:t xml:space="preserve">There is general support for the proposal to </w:t>
      </w:r>
      <w:r w:rsidR="00A6223A">
        <w:rPr>
          <w:rFonts w:ascii="Arial" w:hAnsi="Arial" w:cs="Arial"/>
          <w:iCs/>
        </w:rPr>
        <w:t>provide extra spaces for young people with additional needs.</w:t>
      </w:r>
      <w:r w:rsidR="006931C6" w:rsidRPr="004A22EB">
        <w:rPr>
          <w:rFonts w:ascii="Arial" w:hAnsi="Arial" w:cs="Arial"/>
          <w:iCs/>
        </w:rPr>
        <w:t xml:space="preserve"> However, a number of issues and concerns were raised during the consultation. </w:t>
      </w:r>
      <w:r w:rsidR="00A6223A">
        <w:rPr>
          <w:rFonts w:ascii="Arial" w:hAnsi="Arial" w:cs="Arial"/>
          <w:iCs/>
        </w:rPr>
        <w:t>These were speci</w:t>
      </w:r>
      <w:r w:rsidR="00E278CD">
        <w:rPr>
          <w:rFonts w:ascii="Arial" w:hAnsi="Arial" w:cs="Arial"/>
          <w:iCs/>
        </w:rPr>
        <w:t>fic</w:t>
      </w:r>
      <w:r w:rsidR="00A6223A">
        <w:rPr>
          <w:rFonts w:ascii="Arial" w:hAnsi="Arial" w:cs="Arial"/>
          <w:iCs/>
        </w:rPr>
        <w:t xml:space="preserve">ally raised by neighbours </w:t>
      </w:r>
      <w:r w:rsidR="004B7187">
        <w:rPr>
          <w:rFonts w:ascii="Arial" w:hAnsi="Arial" w:cs="Arial"/>
          <w:iCs/>
        </w:rPr>
        <w:t xml:space="preserve">on Swansdowne Drive </w:t>
      </w:r>
      <w:r w:rsidR="00A6223A">
        <w:rPr>
          <w:rFonts w:ascii="Arial" w:hAnsi="Arial" w:cs="Arial"/>
          <w:iCs/>
        </w:rPr>
        <w:t xml:space="preserve">and reinforced by </w:t>
      </w:r>
      <w:r w:rsidR="004B7187">
        <w:rPr>
          <w:rFonts w:ascii="Arial" w:hAnsi="Arial" w:cs="Arial"/>
          <w:iCs/>
        </w:rPr>
        <w:t xml:space="preserve">the local </w:t>
      </w:r>
      <w:r w:rsidR="00A6223A">
        <w:rPr>
          <w:rFonts w:ascii="Arial" w:hAnsi="Arial" w:cs="Arial"/>
          <w:iCs/>
        </w:rPr>
        <w:t xml:space="preserve">ward counsellor on their behalf. The main issues </w:t>
      </w:r>
      <w:r w:rsidR="00E278CD">
        <w:rPr>
          <w:rFonts w:ascii="Arial" w:hAnsi="Arial" w:cs="Arial"/>
          <w:iCs/>
        </w:rPr>
        <w:t>were in relation to</w:t>
      </w:r>
      <w:r w:rsidR="00A6223A">
        <w:rPr>
          <w:rFonts w:ascii="Arial" w:hAnsi="Arial" w:cs="Arial"/>
          <w:iCs/>
        </w:rPr>
        <w:t>:</w:t>
      </w:r>
    </w:p>
    <w:p w14:paraId="0B9472F4" w14:textId="77777777" w:rsidR="00A6223A" w:rsidRDefault="00A6223A" w:rsidP="00FC1C92">
      <w:pPr>
        <w:spacing w:after="0" w:line="240" w:lineRule="auto"/>
        <w:jc w:val="both"/>
        <w:rPr>
          <w:rFonts w:ascii="Arial" w:hAnsi="Arial" w:cs="Arial"/>
          <w:iCs/>
        </w:rPr>
      </w:pPr>
    </w:p>
    <w:p w14:paraId="590AB456" w14:textId="77777777" w:rsidR="004B7187" w:rsidRDefault="00A6223A" w:rsidP="00A02A53">
      <w:pPr>
        <w:pStyle w:val="ListParagraph"/>
        <w:numPr>
          <w:ilvl w:val="0"/>
          <w:numId w:val="14"/>
        </w:numPr>
        <w:spacing w:after="0" w:line="240" w:lineRule="auto"/>
        <w:jc w:val="both"/>
        <w:rPr>
          <w:rFonts w:ascii="Arial" w:hAnsi="Arial" w:cs="Arial"/>
          <w:iCs/>
        </w:rPr>
      </w:pPr>
      <w:r>
        <w:rPr>
          <w:rFonts w:ascii="Arial" w:hAnsi="Arial" w:cs="Arial"/>
          <w:iCs/>
        </w:rPr>
        <w:t>The need to address school transport</w:t>
      </w:r>
      <w:r w:rsidR="004B7187">
        <w:rPr>
          <w:rFonts w:ascii="Arial" w:hAnsi="Arial" w:cs="Arial"/>
          <w:iCs/>
        </w:rPr>
        <w:t>, its impact on the local residents and the importance of getting vehicles off the road and onto the school site for drop</w:t>
      </w:r>
      <w:r w:rsidR="00EB0872">
        <w:rPr>
          <w:rFonts w:ascii="Arial" w:hAnsi="Arial" w:cs="Arial"/>
          <w:iCs/>
        </w:rPr>
        <w:t>ping</w:t>
      </w:r>
      <w:r w:rsidR="004B7187">
        <w:rPr>
          <w:rFonts w:ascii="Arial" w:hAnsi="Arial" w:cs="Arial"/>
          <w:iCs/>
        </w:rPr>
        <w:t xml:space="preserve"> off and pick</w:t>
      </w:r>
      <w:r w:rsidR="00EB0872">
        <w:rPr>
          <w:rFonts w:ascii="Arial" w:hAnsi="Arial" w:cs="Arial"/>
          <w:iCs/>
        </w:rPr>
        <w:t>ing</w:t>
      </w:r>
      <w:r w:rsidR="004B7187">
        <w:rPr>
          <w:rFonts w:ascii="Arial" w:hAnsi="Arial" w:cs="Arial"/>
          <w:iCs/>
        </w:rPr>
        <w:t xml:space="preserve"> up children</w:t>
      </w:r>
      <w:r w:rsidR="00EB0872">
        <w:rPr>
          <w:rFonts w:ascii="Arial" w:hAnsi="Arial" w:cs="Arial"/>
          <w:iCs/>
        </w:rPr>
        <w:t>.</w:t>
      </w:r>
    </w:p>
    <w:p w14:paraId="0AB51BD7" w14:textId="77777777" w:rsidR="004B7187" w:rsidRDefault="004B7187" w:rsidP="00A02A53">
      <w:pPr>
        <w:pStyle w:val="ListParagraph"/>
        <w:numPr>
          <w:ilvl w:val="0"/>
          <w:numId w:val="14"/>
        </w:numPr>
        <w:spacing w:after="0" w:line="240" w:lineRule="auto"/>
        <w:jc w:val="both"/>
        <w:rPr>
          <w:rFonts w:ascii="Arial" w:hAnsi="Arial" w:cs="Arial"/>
          <w:iCs/>
        </w:rPr>
      </w:pPr>
      <w:r>
        <w:rPr>
          <w:rFonts w:ascii="Arial" w:hAnsi="Arial" w:cs="Arial"/>
          <w:iCs/>
        </w:rPr>
        <w:t xml:space="preserve">Concerns about staff parking on the road outside of school, worries of the impact of additional staff </w:t>
      </w:r>
      <w:r w:rsidR="0054452F">
        <w:rPr>
          <w:rFonts w:ascii="Arial" w:hAnsi="Arial" w:cs="Arial"/>
          <w:iCs/>
        </w:rPr>
        <w:t xml:space="preserve">cars </w:t>
      </w:r>
      <w:r>
        <w:rPr>
          <w:rFonts w:ascii="Arial" w:hAnsi="Arial" w:cs="Arial"/>
          <w:iCs/>
        </w:rPr>
        <w:t>as a result of the expansion and the intention to seek a residents’ only parking scheme in the local area.</w:t>
      </w:r>
    </w:p>
    <w:p w14:paraId="60F9BD5A" w14:textId="77777777" w:rsidR="004C070F" w:rsidRPr="00644F18" w:rsidRDefault="00EB0872" w:rsidP="00FC1C92">
      <w:pPr>
        <w:pStyle w:val="ListParagraph"/>
        <w:numPr>
          <w:ilvl w:val="0"/>
          <w:numId w:val="14"/>
        </w:numPr>
        <w:spacing w:after="0" w:line="240" w:lineRule="auto"/>
        <w:jc w:val="both"/>
        <w:rPr>
          <w:rFonts w:ascii="Arial" w:hAnsi="Arial" w:cs="Arial"/>
          <w:iCs/>
        </w:rPr>
      </w:pPr>
      <w:r>
        <w:rPr>
          <w:rFonts w:ascii="Arial" w:hAnsi="Arial" w:cs="Arial"/>
          <w:iCs/>
        </w:rPr>
        <w:t>I</w:t>
      </w:r>
      <w:r w:rsidR="004B7187">
        <w:rPr>
          <w:rFonts w:ascii="Arial" w:hAnsi="Arial" w:cs="Arial"/>
          <w:iCs/>
        </w:rPr>
        <w:t>mpact of the construction project in relation to construction traffic and noise.</w:t>
      </w:r>
    </w:p>
    <w:p w14:paraId="67E21303" w14:textId="77777777" w:rsidR="007B28D0" w:rsidRPr="004A22EB" w:rsidRDefault="007B28D0" w:rsidP="007B28D0">
      <w:pPr>
        <w:spacing w:after="0" w:line="240" w:lineRule="auto"/>
        <w:jc w:val="both"/>
        <w:rPr>
          <w:rFonts w:ascii="Arial" w:hAnsi="Arial" w:cs="Arial"/>
          <w:iCs/>
        </w:rPr>
      </w:pPr>
    </w:p>
    <w:p w14:paraId="67005AD1" w14:textId="77777777" w:rsidR="00680595" w:rsidRPr="00623F6B" w:rsidRDefault="004A22EB" w:rsidP="00B83DA3">
      <w:pPr>
        <w:jc w:val="both"/>
        <w:rPr>
          <w:rFonts w:ascii="Arial" w:hAnsi="Arial" w:cs="Arial"/>
          <w:b/>
          <w:iCs/>
        </w:rPr>
      </w:pPr>
      <w:r w:rsidRPr="00623F6B">
        <w:rPr>
          <w:rFonts w:ascii="Arial" w:hAnsi="Arial" w:cs="Arial"/>
          <w:b/>
          <w:iCs/>
        </w:rPr>
        <w:t xml:space="preserve">3.1 </w:t>
      </w:r>
      <w:r w:rsidR="00680595" w:rsidRPr="00623F6B">
        <w:rPr>
          <w:rFonts w:ascii="Arial" w:hAnsi="Arial" w:cs="Arial"/>
          <w:b/>
          <w:iCs/>
        </w:rPr>
        <w:t xml:space="preserve">Parents/Carers and Community Consultation Findings </w:t>
      </w:r>
    </w:p>
    <w:p w14:paraId="13A8E004" w14:textId="7B7DAF04" w:rsidR="00A02A53" w:rsidRDefault="00E02C34" w:rsidP="007B28D0">
      <w:pPr>
        <w:spacing w:after="0" w:line="240" w:lineRule="auto"/>
        <w:jc w:val="both"/>
        <w:rPr>
          <w:rFonts w:ascii="Arial" w:hAnsi="Arial" w:cs="Arial"/>
          <w:iCs/>
        </w:rPr>
      </w:pPr>
      <w:r>
        <w:rPr>
          <w:rFonts w:ascii="Arial" w:hAnsi="Arial" w:cs="Arial"/>
          <w:iCs/>
        </w:rPr>
        <w:t xml:space="preserve">Notes were </w:t>
      </w:r>
      <w:r w:rsidR="00EB0872">
        <w:rPr>
          <w:rFonts w:ascii="Arial" w:hAnsi="Arial" w:cs="Arial"/>
          <w:iCs/>
        </w:rPr>
        <w:t xml:space="preserve">taken at the </w:t>
      </w:r>
      <w:r w:rsidR="009D33BA">
        <w:rPr>
          <w:rFonts w:ascii="Arial" w:hAnsi="Arial" w:cs="Arial"/>
          <w:iCs/>
        </w:rPr>
        <w:t xml:space="preserve">public </w:t>
      </w:r>
      <w:r w:rsidR="00EB0872">
        <w:rPr>
          <w:rFonts w:ascii="Arial" w:hAnsi="Arial" w:cs="Arial"/>
          <w:iCs/>
        </w:rPr>
        <w:t>meeting to capture residents’ comments and views about the impact of school transport and staff cars on their road. It also include</w:t>
      </w:r>
      <w:r w:rsidR="009D33BA">
        <w:rPr>
          <w:rFonts w:ascii="Arial" w:hAnsi="Arial" w:cs="Arial"/>
          <w:iCs/>
        </w:rPr>
        <w:t>d written contributions</w:t>
      </w:r>
      <w:r w:rsidR="00EB0872">
        <w:rPr>
          <w:rFonts w:ascii="Arial" w:hAnsi="Arial" w:cs="Arial"/>
          <w:iCs/>
        </w:rPr>
        <w:t xml:space="preserve"> from residents and </w:t>
      </w:r>
      <w:r>
        <w:rPr>
          <w:rFonts w:ascii="Arial" w:hAnsi="Arial" w:cs="Arial"/>
          <w:iCs/>
        </w:rPr>
        <w:t>2 local councillors.</w:t>
      </w:r>
      <w:r w:rsidR="005B6621">
        <w:rPr>
          <w:rFonts w:ascii="Arial" w:hAnsi="Arial" w:cs="Arial"/>
          <w:iCs/>
        </w:rPr>
        <w:t xml:space="preserve"> The issues raised are noted above (section 3).</w:t>
      </w:r>
    </w:p>
    <w:p w14:paraId="50A6B5FF" w14:textId="77777777" w:rsidR="00E278CD" w:rsidRDefault="00E278CD" w:rsidP="007B28D0">
      <w:pPr>
        <w:spacing w:after="0" w:line="240" w:lineRule="auto"/>
        <w:jc w:val="both"/>
        <w:rPr>
          <w:rFonts w:ascii="Arial" w:hAnsi="Arial" w:cs="Arial"/>
          <w:iCs/>
        </w:rPr>
      </w:pPr>
    </w:p>
    <w:p w14:paraId="26A0C87C" w14:textId="132B0821" w:rsidR="00E278CD" w:rsidRDefault="00E278CD" w:rsidP="007B28D0">
      <w:pPr>
        <w:spacing w:after="0" w:line="240" w:lineRule="auto"/>
        <w:jc w:val="both"/>
        <w:rPr>
          <w:rFonts w:ascii="Arial" w:hAnsi="Arial" w:cs="Arial"/>
          <w:iCs/>
        </w:rPr>
      </w:pPr>
      <w:r>
        <w:rPr>
          <w:rFonts w:ascii="Arial" w:hAnsi="Arial" w:cs="Arial"/>
          <w:iCs/>
        </w:rPr>
        <w:t>Plans for the new building and site re-design were available to view at the event.</w:t>
      </w:r>
    </w:p>
    <w:p w14:paraId="74E38E96" w14:textId="58E1FDF6" w:rsidR="00D95060" w:rsidRDefault="00D95060" w:rsidP="007B28D0">
      <w:pPr>
        <w:spacing w:after="0" w:line="240" w:lineRule="auto"/>
        <w:jc w:val="both"/>
        <w:rPr>
          <w:rFonts w:ascii="Arial" w:hAnsi="Arial" w:cs="Arial"/>
          <w:iCs/>
        </w:rPr>
      </w:pPr>
    </w:p>
    <w:p w14:paraId="70D8AEBD" w14:textId="57E8EDA1" w:rsidR="00D95060" w:rsidRDefault="00D95060" w:rsidP="007B28D0">
      <w:pPr>
        <w:spacing w:after="0" w:line="240" w:lineRule="auto"/>
        <w:jc w:val="both"/>
        <w:rPr>
          <w:rFonts w:ascii="Arial" w:hAnsi="Arial" w:cs="Arial"/>
          <w:iCs/>
        </w:rPr>
      </w:pPr>
      <w:r>
        <w:rPr>
          <w:rFonts w:ascii="Arial" w:hAnsi="Arial" w:cs="Arial"/>
          <w:iCs/>
        </w:rPr>
        <w:t>The proposal has also been supported by 2 local schools.</w:t>
      </w:r>
    </w:p>
    <w:p w14:paraId="01381684" w14:textId="77777777" w:rsidR="007646B0" w:rsidRDefault="007646B0" w:rsidP="007B28D0">
      <w:pPr>
        <w:spacing w:after="0" w:line="240" w:lineRule="auto"/>
        <w:jc w:val="both"/>
        <w:rPr>
          <w:rFonts w:ascii="Arial" w:hAnsi="Arial" w:cs="Arial"/>
          <w:iCs/>
        </w:rPr>
      </w:pPr>
    </w:p>
    <w:p w14:paraId="5FC474C8" w14:textId="77777777" w:rsidR="007646B0" w:rsidRDefault="007646B0" w:rsidP="00644F18">
      <w:pPr>
        <w:spacing w:after="0" w:line="240" w:lineRule="auto"/>
        <w:jc w:val="both"/>
        <w:rPr>
          <w:rFonts w:ascii="Arial" w:eastAsia="Arial" w:hAnsi="Arial" w:cs="Arial"/>
        </w:rPr>
      </w:pPr>
      <w:r w:rsidRPr="00EB0872">
        <w:rPr>
          <w:rFonts w:ascii="Arial" w:eastAsia="Arial" w:hAnsi="Arial" w:cs="Arial"/>
        </w:rPr>
        <w:t xml:space="preserve">No </w:t>
      </w:r>
      <w:r>
        <w:rPr>
          <w:rFonts w:ascii="Arial" w:eastAsia="Arial" w:hAnsi="Arial" w:cs="Arial"/>
        </w:rPr>
        <w:t>comments have been received from parents/carers.</w:t>
      </w:r>
    </w:p>
    <w:p w14:paraId="0EC10AA8" w14:textId="77777777" w:rsidR="00644F18" w:rsidRPr="00644F18" w:rsidRDefault="00644F18" w:rsidP="00644F18">
      <w:pPr>
        <w:spacing w:after="0" w:line="240" w:lineRule="auto"/>
        <w:jc w:val="both"/>
        <w:rPr>
          <w:rFonts w:ascii="Arial" w:eastAsia="Arial" w:hAnsi="Arial" w:cs="Arial"/>
        </w:rPr>
      </w:pPr>
    </w:p>
    <w:p w14:paraId="1EC2807C" w14:textId="77777777" w:rsidR="00B83DA3" w:rsidRDefault="004A22EB" w:rsidP="004A22EB">
      <w:pPr>
        <w:rPr>
          <w:rFonts w:ascii="Arial" w:eastAsia="Arial" w:hAnsi="Arial" w:cs="Arial"/>
          <w:b/>
        </w:rPr>
      </w:pPr>
      <w:r>
        <w:rPr>
          <w:rFonts w:ascii="Arial" w:eastAsia="Arial" w:hAnsi="Arial" w:cs="Arial"/>
          <w:b/>
        </w:rPr>
        <w:t xml:space="preserve">3.2 </w:t>
      </w:r>
      <w:r w:rsidR="00680595">
        <w:rPr>
          <w:rFonts w:ascii="Arial" w:eastAsia="Arial" w:hAnsi="Arial" w:cs="Arial"/>
          <w:b/>
        </w:rPr>
        <w:t>Staf</w:t>
      </w:r>
      <w:r w:rsidR="00B83DA3">
        <w:rPr>
          <w:rFonts w:ascii="Arial" w:eastAsia="Arial" w:hAnsi="Arial" w:cs="Arial"/>
          <w:b/>
        </w:rPr>
        <w:t>f</w:t>
      </w:r>
      <w:r w:rsidR="00FC0A8B">
        <w:rPr>
          <w:rFonts w:ascii="Arial" w:eastAsia="Arial" w:hAnsi="Arial" w:cs="Arial"/>
          <w:b/>
        </w:rPr>
        <w:t xml:space="preserve"> </w:t>
      </w:r>
      <w:r>
        <w:rPr>
          <w:rFonts w:ascii="Arial" w:eastAsia="Arial" w:hAnsi="Arial" w:cs="Arial"/>
          <w:b/>
        </w:rPr>
        <w:t>Consultation F</w:t>
      </w:r>
      <w:r w:rsidR="00680595">
        <w:rPr>
          <w:rFonts w:ascii="Arial" w:eastAsia="Arial" w:hAnsi="Arial" w:cs="Arial"/>
          <w:b/>
        </w:rPr>
        <w:t>indings</w:t>
      </w:r>
    </w:p>
    <w:p w14:paraId="26C7EA64" w14:textId="5B7B0B09" w:rsidR="007646B0" w:rsidRDefault="007646B0" w:rsidP="007646B0">
      <w:pPr>
        <w:spacing w:after="0" w:line="240" w:lineRule="auto"/>
        <w:jc w:val="both"/>
        <w:rPr>
          <w:rFonts w:ascii="Arial" w:eastAsia="Arial" w:hAnsi="Arial" w:cs="Arial"/>
        </w:rPr>
      </w:pPr>
      <w:r w:rsidRPr="00EB0872">
        <w:rPr>
          <w:rFonts w:ascii="Arial" w:eastAsia="Arial" w:hAnsi="Arial" w:cs="Arial"/>
        </w:rPr>
        <w:t xml:space="preserve">No </w:t>
      </w:r>
      <w:r>
        <w:rPr>
          <w:rFonts w:ascii="Arial" w:eastAsia="Arial" w:hAnsi="Arial" w:cs="Arial"/>
        </w:rPr>
        <w:t xml:space="preserve">comments have been received from </w:t>
      </w:r>
      <w:r w:rsidR="00644F18">
        <w:rPr>
          <w:rFonts w:ascii="Arial" w:eastAsia="Arial" w:hAnsi="Arial" w:cs="Arial"/>
        </w:rPr>
        <w:t xml:space="preserve">staff at the </w:t>
      </w:r>
      <w:r>
        <w:rPr>
          <w:rFonts w:ascii="Arial" w:eastAsia="Arial" w:hAnsi="Arial" w:cs="Arial"/>
        </w:rPr>
        <w:t xml:space="preserve">Nethergate </w:t>
      </w:r>
      <w:r w:rsidR="00E02C34">
        <w:rPr>
          <w:rFonts w:ascii="Arial" w:eastAsia="Arial" w:hAnsi="Arial" w:cs="Arial"/>
        </w:rPr>
        <w:t>A</w:t>
      </w:r>
      <w:r w:rsidR="00644F18">
        <w:rPr>
          <w:rFonts w:ascii="Arial" w:eastAsia="Arial" w:hAnsi="Arial" w:cs="Arial"/>
        </w:rPr>
        <w:t>cademy.</w:t>
      </w:r>
    </w:p>
    <w:p w14:paraId="5E77D3E5" w14:textId="77777777" w:rsidR="00EB0872" w:rsidRDefault="00EB0872" w:rsidP="007B28D0">
      <w:pPr>
        <w:spacing w:after="0" w:line="240" w:lineRule="auto"/>
        <w:jc w:val="both"/>
        <w:rPr>
          <w:rFonts w:ascii="Arial" w:eastAsia="Arial" w:hAnsi="Arial" w:cs="Arial"/>
          <w:u w:val="single"/>
        </w:rPr>
      </w:pPr>
    </w:p>
    <w:p w14:paraId="3608E2AA" w14:textId="77777777" w:rsidR="007646B0" w:rsidRPr="00644F18" w:rsidRDefault="00623F6B" w:rsidP="00644F18">
      <w:pPr>
        <w:jc w:val="both"/>
        <w:rPr>
          <w:rFonts w:ascii="Arial" w:eastAsia="Arial" w:hAnsi="Arial" w:cs="Arial"/>
          <w:b/>
        </w:rPr>
      </w:pPr>
      <w:r w:rsidRPr="00623F6B">
        <w:rPr>
          <w:rFonts w:ascii="Arial" w:eastAsia="Arial" w:hAnsi="Arial" w:cs="Arial"/>
          <w:b/>
        </w:rPr>
        <w:t xml:space="preserve">3.3 </w:t>
      </w:r>
      <w:r w:rsidR="00B7500F" w:rsidRPr="00623F6B">
        <w:rPr>
          <w:rFonts w:ascii="Arial" w:eastAsia="Arial" w:hAnsi="Arial" w:cs="Arial"/>
          <w:b/>
        </w:rPr>
        <w:t>Academy Advisory Council Consultation Findings</w:t>
      </w:r>
      <w:r w:rsidR="004E4936" w:rsidRPr="00623F6B">
        <w:rPr>
          <w:rFonts w:ascii="Arial" w:eastAsia="Arial" w:hAnsi="Arial" w:cs="Arial"/>
          <w:b/>
        </w:rPr>
        <w:t xml:space="preserve"> </w:t>
      </w:r>
    </w:p>
    <w:p w14:paraId="0DEC71DF" w14:textId="77777777" w:rsidR="00F05768" w:rsidRDefault="004E4936" w:rsidP="006F5B63">
      <w:pPr>
        <w:pStyle w:val="NormalWeb"/>
        <w:jc w:val="both"/>
        <w:rPr>
          <w:rFonts w:ascii="Arial" w:hAnsi="Arial" w:cs="Arial"/>
          <w:color w:val="000000"/>
          <w:sz w:val="22"/>
          <w:szCs w:val="22"/>
        </w:rPr>
      </w:pPr>
      <w:r w:rsidRPr="00BB32FE">
        <w:rPr>
          <w:rFonts w:ascii="Arial" w:hAnsi="Arial" w:cs="Arial"/>
          <w:color w:val="000000"/>
          <w:sz w:val="22"/>
          <w:szCs w:val="22"/>
        </w:rPr>
        <w:t>Academy Advisory Council</w:t>
      </w:r>
      <w:r w:rsidR="00BB32FE" w:rsidRPr="00BB32FE">
        <w:rPr>
          <w:rFonts w:ascii="Arial" w:hAnsi="Arial" w:cs="Arial"/>
          <w:color w:val="000000"/>
          <w:sz w:val="22"/>
          <w:szCs w:val="22"/>
        </w:rPr>
        <w:t xml:space="preserve"> </w:t>
      </w:r>
      <w:r w:rsidR="00644F18">
        <w:rPr>
          <w:rFonts w:ascii="Arial" w:hAnsi="Arial" w:cs="Arial"/>
          <w:color w:val="000000"/>
          <w:sz w:val="22"/>
          <w:szCs w:val="22"/>
        </w:rPr>
        <w:t xml:space="preserve">(AAC) </w:t>
      </w:r>
      <w:r w:rsidR="00BB32FE">
        <w:rPr>
          <w:rFonts w:ascii="Arial" w:hAnsi="Arial" w:cs="Arial"/>
          <w:color w:val="000000"/>
          <w:sz w:val="22"/>
          <w:szCs w:val="22"/>
        </w:rPr>
        <w:t>have been kept informed and updated on the consultation and the plans. The AAC is fully supportive of the proposal.</w:t>
      </w:r>
    </w:p>
    <w:p w14:paraId="42D930E2" w14:textId="77777777" w:rsidR="00F05768" w:rsidRPr="00623F6B" w:rsidRDefault="00F05768" w:rsidP="006F5B63">
      <w:pPr>
        <w:pStyle w:val="NormalWeb"/>
        <w:jc w:val="both"/>
        <w:rPr>
          <w:rFonts w:ascii="Arial" w:hAnsi="Arial" w:cs="Arial"/>
          <w:color w:val="000000"/>
          <w:sz w:val="22"/>
          <w:szCs w:val="22"/>
        </w:rPr>
      </w:pPr>
    </w:p>
    <w:p w14:paraId="213522C6" w14:textId="77777777" w:rsidR="00B83DA3" w:rsidRDefault="00623F6B" w:rsidP="00B83DA3">
      <w:pPr>
        <w:jc w:val="both"/>
        <w:rPr>
          <w:rFonts w:ascii="Arial" w:eastAsia="Arial" w:hAnsi="Arial" w:cs="Arial"/>
          <w:b/>
        </w:rPr>
      </w:pPr>
      <w:r>
        <w:rPr>
          <w:rFonts w:ascii="Arial" w:eastAsia="Arial" w:hAnsi="Arial" w:cs="Arial"/>
          <w:b/>
        </w:rPr>
        <w:t xml:space="preserve">3.4 </w:t>
      </w:r>
      <w:r w:rsidR="00B7500F" w:rsidRPr="00623F6B">
        <w:rPr>
          <w:rFonts w:ascii="Arial" w:eastAsia="Arial" w:hAnsi="Arial" w:cs="Arial"/>
          <w:b/>
        </w:rPr>
        <w:t>P</w:t>
      </w:r>
      <w:r w:rsidR="00EC3BE1" w:rsidRPr="00623F6B">
        <w:rPr>
          <w:rFonts w:ascii="Arial" w:eastAsia="Arial" w:hAnsi="Arial" w:cs="Arial"/>
          <w:b/>
        </w:rPr>
        <w:t>upil</w:t>
      </w:r>
      <w:r w:rsidR="00B7500F" w:rsidRPr="00623F6B">
        <w:rPr>
          <w:rFonts w:ascii="Arial" w:eastAsia="Arial" w:hAnsi="Arial" w:cs="Arial"/>
          <w:b/>
        </w:rPr>
        <w:t xml:space="preserve"> Consultation Findings</w:t>
      </w:r>
    </w:p>
    <w:p w14:paraId="0E83C326" w14:textId="7E030F0A" w:rsidR="00690CAC" w:rsidRDefault="007646B0" w:rsidP="007646B0">
      <w:pPr>
        <w:spacing w:after="0" w:line="240" w:lineRule="auto"/>
        <w:jc w:val="both"/>
        <w:rPr>
          <w:rFonts w:ascii="Arial" w:eastAsia="Arial" w:hAnsi="Arial" w:cs="Arial"/>
        </w:rPr>
      </w:pPr>
      <w:r w:rsidRPr="00EB0872">
        <w:rPr>
          <w:rFonts w:ascii="Arial" w:eastAsia="Arial" w:hAnsi="Arial" w:cs="Arial"/>
        </w:rPr>
        <w:t xml:space="preserve">No </w:t>
      </w:r>
      <w:r>
        <w:rPr>
          <w:rFonts w:ascii="Arial" w:eastAsia="Arial" w:hAnsi="Arial" w:cs="Arial"/>
        </w:rPr>
        <w:t>comments have been received from pupils.</w:t>
      </w:r>
    </w:p>
    <w:p w14:paraId="5664E9D8" w14:textId="786BDD01" w:rsidR="00215EF6" w:rsidRDefault="00215EF6" w:rsidP="007646B0">
      <w:pPr>
        <w:spacing w:after="0" w:line="240" w:lineRule="auto"/>
        <w:jc w:val="both"/>
        <w:rPr>
          <w:rFonts w:ascii="Arial" w:eastAsia="Arial" w:hAnsi="Arial" w:cs="Arial"/>
        </w:rPr>
      </w:pPr>
    </w:p>
    <w:p w14:paraId="62F75192" w14:textId="2938143E" w:rsidR="00215EF6" w:rsidRPr="00215EF6" w:rsidRDefault="00215EF6" w:rsidP="00215EF6">
      <w:pPr>
        <w:pStyle w:val="ListParagraph"/>
        <w:numPr>
          <w:ilvl w:val="1"/>
          <w:numId w:val="14"/>
        </w:numPr>
        <w:ind w:left="426" w:hanging="426"/>
        <w:jc w:val="both"/>
        <w:rPr>
          <w:rFonts w:ascii="Arial" w:eastAsia="Arial" w:hAnsi="Arial" w:cs="Arial"/>
          <w:b/>
        </w:rPr>
      </w:pPr>
      <w:r w:rsidRPr="00215EF6">
        <w:rPr>
          <w:rFonts w:ascii="Arial" w:eastAsia="Arial" w:hAnsi="Arial" w:cs="Arial"/>
          <w:b/>
        </w:rPr>
        <w:t>Support from the Local Authority</w:t>
      </w:r>
    </w:p>
    <w:p w14:paraId="5D0A71E3" w14:textId="7EE0B670" w:rsidR="00215EF6" w:rsidRPr="00EB0872" w:rsidRDefault="00215EF6" w:rsidP="007646B0">
      <w:pPr>
        <w:spacing w:after="0" w:line="240" w:lineRule="auto"/>
        <w:jc w:val="both"/>
        <w:rPr>
          <w:rFonts w:ascii="Arial" w:eastAsia="Arial" w:hAnsi="Arial" w:cs="Arial"/>
        </w:rPr>
      </w:pPr>
      <w:r>
        <w:rPr>
          <w:rFonts w:ascii="Arial" w:eastAsia="Arial" w:hAnsi="Arial" w:cs="Arial"/>
        </w:rPr>
        <w:t>We have full support from the Local Authority. A planning application has been submitted.</w:t>
      </w:r>
    </w:p>
    <w:p w14:paraId="6FE24BA3" w14:textId="77777777" w:rsidR="006F5B63" w:rsidRPr="007646B0" w:rsidRDefault="006F5B63" w:rsidP="007646B0">
      <w:pPr>
        <w:spacing w:after="0" w:line="240" w:lineRule="auto"/>
        <w:jc w:val="both"/>
        <w:rPr>
          <w:rFonts w:ascii="Arial" w:eastAsia="Times New Roman" w:hAnsi="Arial" w:cs="Arial"/>
          <w:color w:val="000000"/>
          <w:shd w:val="clear" w:color="auto" w:fill="FFFFFF"/>
        </w:rPr>
      </w:pPr>
    </w:p>
    <w:p w14:paraId="285B5E04" w14:textId="77777777" w:rsidR="00B83DA3" w:rsidRPr="00F279A3" w:rsidRDefault="003F3D85" w:rsidP="006F5B63">
      <w:pPr>
        <w:tabs>
          <w:tab w:val="left" w:pos="3531"/>
        </w:tabs>
        <w:spacing w:after="0" w:line="240" w:lineRule="auto"/>
        <w:jc w:val="both"/>
        <w:rPr>
          <w:rFonts w:ascii="Arial" w:eastAsia="Arial" w:hAnsi="Arial" w:cs="Arial"/>
          <w:b/>
          <w:sz w:val="24"/>
          <w:szCs w:val="24"/>
          <w:u w:val="single"/>
        </w:rPr>
      </w:pPr>
      <w:r>
        <w:rPr>
          <w:rFonts w:ascii="Arial" w:eastAsia="Arial" w:hAnsi="Arial" w:cs="Arial"/>
          <w:b/>
          <w:sz w:val="24"/>
          <w:szCs w:val="24"/>
          <w:u w:val="single"/>
        </w:rPr>
        <w:t>4</w:t>
      </w:r>
      <w:r w:rsidR="00FC1C92" w:rsidRPr="00F279A3">
        <w:rPr>
          <w:rFonts w:ascii="Arial" w:eastAsia="Arial" w:hAnsi="Arial" w:cs="Arial"/>
          <w:b/>
          <w:sz w:val="24"/>
          <w:szCs w:val="24"/>
          <w:u w:val="single"/>
        </w:rPr>
        <w:t xml:space="preserve">. </w:t>
      </w:r>
      <w:r w:rsidR="00087A37" w:rsidRPr="00F279A3">
        <w:rPr>
          <w:rFonts w:ascii="Arial" w:eastAsia="Arial" w:hAnsi="Arial" w:cs="Arial"/>
          <w:b/>
          <w:sz w:val="24"/>
          <w:szCs w:val="24"/>
          <w:u w:val="single"/>
        </w:rPr>
        <w:t>Conclusion</w:t>
      </w:r>
      <w:r w:rsidR="00F05768">
        <w:rPr>
          <w:rFonts w:ascii="Arial" w:eastAsia="Arial" w:hAnsi="Arial" w:cs="Arial"/>
          <w:b/>
          <w:sz w:val="24"/>
          <w:szCs w:val="24"/>
          <w:u w:val="single"/>
        </w:rPr>
        <w:t xml:space="preserve"> and </w:t>
      </w:r>
      <w:r w:rsidR="00087A37" w:rsidRPr="00F279A3">
        <w:rPr>
          <w:rFonts w:ascii="Arial" w:eastAsia="Arial" w:hAnsi="Arial" w:cs="Arial"/>
          <w:b/>
          <w:sz w:val="24"/>
          <w:szCs w:val="24"/>
          <w:u w:val="single"/>
        </w:rPr>
        <w:t>Next steps</w:t>
      </w:r>
    </w:p>
    <w:p w14:paraId="543287C2" w14:textId="77777777" w:rsidR="00F279A3" w:rsidRPr="00087A37" w:rsidRDefault="00F279A3" w:rsidP="009D33BA">
      <w:pPr>
        <w:tabs>
          <w:tab w:val="left" w:pos="3531"/>
        </w:tabs>
        <w:spacing w:after="0" w:line="240" w:lineRule="auto"/>
        <w:jc w:val="both"/>
        <w:rPr>
          <w:rFonts w:ascii="Arial" w:eastAsia="Arial" w:hAnsi="Arial" w:cs="Arial"/>
          <w:b/>
          <w:u w:val="single"/>
        </w:rPr>
      </w:pPr>
    </w:p>
    <w:p w14:paraId="6801593D" w14:textId="12A7D571" w:rsidR="00D95060" w:rsidRDefault="00D95060" w:rsidP="009D33BA">
      <w:pPr>
        <w:spacing w:after="0" w:line="240" w:lineRule="auto"/>
        <w:jc w:val="both"/>
        <w:rPr>
          <w:rFonts w:ascii="Arial" w:hAnsi="Arial" w:cs="Arial"/>
        </w:rPr>
      </w:pPr>
      <w:r>
        <w:rPr>
          <w:rFonts w:ascii="Arial" w:eastAsia="Arial" w:hAnsi="Arial" w:cs="Arial"/>
        </w:rPr>
        <w:lastRenderedPageBreak/>
        <w:t xml:space="preserve">There have been some issues raised from local residents about parking </w:t>
      </w:r>
      <w:r>
        <w:rPr>
          <w:rFonts w:ascii="Arial" w:hAnsi="Arial" w:cs="Arial"/>
        </w:rPr>
        <w:t>and it has been agreed to set up regular meetings during the development. The development of a travel plan will also help address all travel for both young people and staff, encouraging a sustainable approach.</w:t>
      </w:r>
    </w:p>
    <w:p w14:paraId="08D296D9" w14:textId="77777777" w:rsidR="00D95060" w:rsidRDefault="00D95060" w:rsidP="009D33BA">
      <w:pPr>
        <w:spacing w:after="0" w:line="240" w:lineRule="auto"/>
        <w:ind w:hanging="2"/>
        <w:jc w:val="both"/>
        <w:rPr>
          <w:rFonts w:ascii="Arial" w:eastAsia="Arial" w:hAnsi="Arial" w:cs="Arial"/>
        </w:rPr>
      </w:pPr>
    </w:p>
    <w:p w14:paraId="08B7F6A7" w14:textId="32BC61C6" w:rsidR="00095EEA" w:rsidRDefault="00095EEA" w:rsidP="009D33BA">
      <w:pPr>
        <w:jc w:val="both"/>
        <w:rPr>
          <w:rFonts w:ascii="Arial" w:eastAsia="Arial" w:hAnsi="Arial" w:cs="Arial"/>
        </w:rPr>
      </w:pPr>
      <w:r w:rsidRPr="00095EEA">
        <w:rPr>
          <w:rFonts w:ascii="Arial" w:eastAsia="Arial" w:hAnsi="Arial" w:cs="Arial"/>
        </w:rPr>
        <w:t xml:space="preserve">Following review of the responses to the consultation, Greenwood Academies Trust will be submitting a significant change full business case to the DfE for approval from the Secretary of State for </w:t>
      </w:r>
      <w:r>
        <w:rPr>
          <w:rFonts w:ascii="Arial" w:eastAsia="Arial" w:hAnsi="Arial" w:cs="Arial"/>
        </w:rPr>
        <w:t>Education</w:t>
      </w:r>
      <w:r w:rsidRPr="00095EEA">
        <w:rPr>
          <w:rFonts w:ascii="Arial" w:eastAsia="Arial" w:hAnsi="Arial" w:cs="Arial"/>
        </w:rPr>
        <w:t>.</w:t>
      </w:r>
      <w:r>
        <w:rPr>
          <w:rFonts w:ascii="Arial" w:eastAsia="Arial" w:hAnsi="Arial" w:cs="Arial"/>
        </w:rPr>
        <w:t xml:space="preserve"> </w:t>
      </w:r>
    </w:p>
    <w:p w14:paraId="03ED58EE" w14:textId="35079B14" w:rsidR="00095EEA" w:rsidRDefault="00095EEA" w:rsidP="009D33BA">
      <w:pPr>
        <w:jc w:val="both"/>
        <w:rPr>
          <w:rFonts w:ascii="Arial" w:eastAsia="Arial" w:hAnsi="Arial" w:cs="Arial"/>
        </w:rPr>
      </w:pPr>
      <w:r>
        <w:rPr>
          <w:rFonts w:ascii="Arial" w:eastAsia="Arial" w:hAnsi="Arial" w:cs="Arial"/>
        </w:rPr>
        <w:t xml:space="preserve">Details </w:t>
      </w:r>
      <w:r w:rsidR="00314DF3">
        <w:rPr>
          <w:rFonts w:ascii="Arial" w:eastAsia="Arial" w:hAnsi="Arial" w:cs="Arial"/>
        </w:rPr>
        <w:t xml:space="preserve">of the outcome </w:t>
      </w:r>
      <w:r>
        <w:rPr>
          <w:rFonts w:ascii="Arial" w:eastAsia="Arial" w:hAnsi="Arial" w:cs="Arial"/>
        </w:rPr>
        <w:t>will be posted on the Greenwood Academies Trust website and Nethergate Academy website.</w:t>
      </w:r>
      <w:r w:rsidR="00314DF3">
        <w:rPr>
          <w:rFonts w:ascii="Arial" w:eastAsia="Arial" w:hAnsi="Arial" w:cs="Arial"/>
        </w:rPr>
        <w:t xml:space="preserve"> Letters will also be sent to parents/carers, staff, unions and the local residents.</w:t>
      </w:r>
    </w:p>
    <w:p w14:paraId="01B88836" w14:textId="77777777" w:rsidR="00095EEA" w:rsidRPr="00095EEA" w:rsidRDefault="00095EEA" w:rsidP="00095EEA">
      <w:pPr>
        <w:jc w:val="both"/>
        <w:rPr>
          <w:rFonts w:ascii="Arial" w:eastAsia="Arial" w:hAnsi="Arial" w:cs="Arial"/>
        </w:rPr>
      </w:pPr>
    </w:p>
    <w:p w14:paraId="15BC7979" w14:textId="340C06E6" w:rsidR="00B83DA3" w:rsidRPr="00623F6B" w:rsidRDefault="00E02C34" w:rsidP="00B83DA3">
      <w:pPr>
        <w:spacing w:after="0" w:line="240" w:lineRule="auto"/>
        <w:jc w:val="both"/>
        <w:rPr>
          <w:rFonts w:ascii="Arial" w:hAnsi="Arial" w:cs="Arial"/>
          <w:b/>
          <w:i/>
        </w:rPr>
      </w:pPr>
      <w:r>
        <w:rPr>
          <w:rFonts w:ascii="Arial" w:hAnsi="Arial" w:cs="Arial"/>
          <w:b/>
          <w:i/>
        </w:rPr>
        <w:t>Dated: 10</w:t>
      </w:r>
      <w:r w:rsidR="00E278CD">
        <w:rPr>
          <w:rFonts w:ascii="Arial" w:hAnsi="Arial" w:cs="Arial"/>
          <w:b/>
          <w:i/>
        </w:rPr>
        <w:t xml:space="preserve"> July 2019</w:t>
      </w:r>
    </w:p>
    <w:p w14:paraId="7A8CE135" w14:textId="77777777" w:rsidR="00B83DA3" w:rsidRPr="00623F6B" w:rsidRDefault="00B83DA3" w:rsidP="00B83DA3">
      <w:pPr>
        <w:spacing w:after="0"/>
        <w:jc w:val="both"/>
        <w:rPr>
          <w:rFonts w:ascii="Arial" w:hAnsi="Arial" w:cs="Arial"/>
          <w:b/>
        </w:rPr>
      </w:pPr>
    </w:p>
    <w:p w14:paraId="7BA4D046" w14:textId="644FF4D3" w:rsidR="004A22EB" w:rsidRPr="00623F6B" w:rsidRDefault="004A22EB" w:rsidP="004A22EB">
      <w:pPr>
        <w:spacing w:after="0" w:line="240" w:lineRule="auto"/>
        <w:rPr>
          <w:rFonts w:ascii="Arial" w:hAnsi="Arial" w:cs="Arial"/>
        </w:rPr>
      </w:pPr>
    </w:p>
    <w:sectPr w:rsidR="004A22EB" w:rsidRPr="00623F6B" w:rsidSect="007B12EF">
      <w:pgSz w:w="11906" w:h="16838"/>
      <w:pgMar w:top="709"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D58E4" w14:textId="77777777" w:rsidR="00527E78" w:rsidRDefault="00527E78" w:rsidP="00747ECC">
      <w:pPr>
        <w:spacing w:after="0" w:line="240" w:lineRule="auto"/>
      </w:pPr>
      <w:r>
        <w:separator/>
      </w:r>
    </w:p>
  </w:endnote>
  <w:endnote w:type="continuationSeparator" w:id="0">
    <w:p w14:paraId="5823AE17" w14:textId="77777777" w:rsidR="00527E78" w:rsidRDefault="00527E78" w:rsidP="0074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BD6A4" w14:textId="77777777" w:rsidR="00527E78" w:rsidRDefault="00527E78" w:rsidP="00747ECC">
      <w:pPr>
        <w:spacing w:after="0" w:line="240" w:lineRule="auto"/>
      </w:pPr>
      <w:r>
        <w:separator/>
      </w:r>
    </w:p>
  </w:footnote>
  <w:footnote w:type="continuationSeparator" w:id="0">
    <w:p w14:paraId="358C2ED3" w14:textId="77777777" w:rsidR="00527E78" w:rsidRDefault="00527E78" w:rsidP="00747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2E0"/>
    <w:multiLevelType w:val="hybridMultilevel"/>
    <w:tmpl w:val="8366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63AA6"/>
    <w:multiLevelType w:val="hybridMultilevel"/>
    <w:tmpl w:val="8170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45E8B"/>
    <w:multiLevelType w:val="multilevel"/>
    <w:tmpl w:val="89B68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3645B"/>
    <w:multiLevelType w:val="hybridMultilevel"/>
    <w:tmpl w:val="9DB81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C291C"/>
    <w:multiLevelType w:val="hybridMultilevel"/>
    <w:tmpl w:val="7D28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008CD"/>
    <w:multiLevelType w:val="hybridMultilevel"/>
    <w:tmpl w:val="AC5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F2137"/>
    <w:multiLevelType w:val="hybridMultilevel"/>
    <w:tmpl w:val="DE72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E0FCA"/>
    <w:multiLevelType w:val="hybridMultilevel"/>
    <w:tmpl w:val="B798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A097B"/>
    <w:multiLevelType w:val="hybridMultilevel"/>
    <w:tmpl w:val="ADF4F40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61814"/>
    <w:multiLevelType w:val="multilevel"/>
    <w:tmpl w:val="EE8E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796022"/>
    <w:multiLevelType w:val="multilevel"/>
    <w:tmpl w:val="B3DEEC0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6327DA"/>
    <w:multiLevelType w:val="hybridMultilevel"/>
    <w:tmpl w:val="E7DA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B1F07"/>
    <w:multiLevelType w:val="multilevel"/>
    <w:tmpl w:val="27AE9036"/>
    <w:lvl w:ilvl="0">
      <w:start w:val="3"/>
      <w:numFmt w:val="decimal"/>
      <w:lvlText w:val="%1"/>
      <w:lvlJc w:val="left"/>
      <w:pPr>
        <w:ind w:left="420" w:hanging="420"/>
      </w:pPr>
      <w:rPr>
        <w:rFonts w:hint="default"/>
      </w:rPr>
    </w:lvl>
    <w:lvl w:ilvl="1">
      <w:start w:val="5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6F39C6"/>
    <w:multiLevelType w:val="hybridMultilevel"/>
    <w:tmpl w:val="EE1E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540562"/>
    <w:multiLevelType w:val="hybridMultilevel"/>
    <w:tmpl w:val="8C74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268CF"/>
    <w:multiLevelType w:val="hybridMultilevel"/>
    <w:tmpl w:val="1404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6"/>
  </w:num>
  <w:num w:numId="5">
    <w:abstractNumId w:val="9"/>
  </w:num>
  <w:num w:numId="6">
    <w:abstractNumId w:val="2"/>
  </w:num>
  <w:num w:numId="7">
    <w:abstractNumId w:val="5"/>
  </w:num>
  <w:num w:numId="8">
    <w:abstractNumId w:val="14"/>
  </w:num>
  <w:num w:numId="9">
    <w:abstractNumId w:val="13"/>
  </w:num>
  <w:num w:numId="10">
    <w:abstractNumId w:val="11"/>
  </w:num>
  <w:num w:numId="11">
    <w:abstractNumId w:val="4"/>
  </w:num>
  <w:num w:numId="12">
    <w:abstractNumId w:val="0"/>
  </w:num>
  <w:num w:numId="13">
    <w:abstractNumId w:val="3"/>
  </w:num>
  <w:num w:numId="14">
    <w:abstractNumId w:val="1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7D"/>
    <w:rsid w:val="00020588"/>
    <w:rsid w:val="00045E3D"/>
    <w:rsid w:val="00070389"/>
    <w:rsid w:val="00087A37"/>
    <w:rsid w:val="00095EEA"/>
    <w:rsid w:val="000D23F9"/>
    <w:rsid w:val="001F1504"/>
    <w:rsid w:val="001F44E1"/>
    <w:rsid w:val="001F61C0"/>
    <w:rsid w:val="00215EF6"/>
    <w:rsid w:val="00217C7D"/>
    <w:rsid w:val="00247E54"/>
    <w:rsid w:val="00282177"/>
    <w:rsid w:val="002921A8"/>
    <w:rsid w:val="002B611E"/>
    <w:rsid w:val="002F789C"/>
    <w:rsid w:val="00314DF3"/>
    <w:rsid w:val="0032441C"/>
    <w:rsid w:val="0033044B"/>
    <w:rsid w:val="00372D2E"/>
    <w:rsid w:val="003F3D85"/>
    <w:rsid w:val="004A22EB"/>
    <w:rsid w:val="004B7187"/>
    <w:rsid w:val="004C070F"/>
    <w:rsid w:val="004E4936"/>
    <w:rsid w:val="004F6AC1"/>
    <w:rsid w:val="005134CF"/>
    <w:rsid w:val="00523043"/>
    <w:rsid w:val="00527E78"/>
    <w:rsid w:val="00532B94"/>
    <w:rsid w:val="0054452F"/>
    <w:rsid w:val="005B6621"/>
    <w:rsid w:val="005E4323"/>
    <w:rsid w:val="00614121"/>
    <w:rsid w:val="00623F6B"/>
    <w:rsid w:val="00644F18"/>
    <w:rsid w:val="00680595"/>
    <w:rsid w:val="00690CAC"/>
    <w:rsid w:val="006931C6"/>
    <w:rsid w:val="006E3A9F"/>
    <w:rsid w:val="006F5B63"/>
    <w:rsid w:val="00712F9A"/>
    <w:rsid w:val="00747ECC"/>
    <w:rsid w:val="00750A77"/>
    <w:rsid w:val="007646B0"/>
    <w:rsid w:val="00780C24"/>
    <w:rsid w:val="007B12EF"/>
    <w:rsid w:val="007B28D0"/>
    <w:rsid w:val="007E7304"/>
    <w:rsid w:val="008425D7"/>
    <w:rsid w:val="008A577F"/>
    <w:rsid w:val="00915485"/>
    <w:rsid w:val="00932C8B"/>
    <w:rsid w:val="00955E55"/>
    <w:rsid w:val="00966854"/>
    <w:rsid w:val="009D33BA"/>
    <w:rsid w:val="00A02A53"/>
    <w:rsid w:val="00A178F0"/>
    <w:rsid w:val="00A60A6A"/>
    <w:rsid w:val="00A6223A"/>
    <w:rsid w:val="00AE3BD3"/>
    <w:rsid w:val="00AF3A5E"/>
    <w:rsid w:val="00B42651"/>
    <w:rsid w:val="00B71939"/>
    <w:rsid w:val="00B7500F"/>
    <w:rsid w:val="00B83DA3"/>
    <w:rsid w:val="00BA2CEE"/>
    <w:rsid w:val="00BB32FE"/>
    <w:rsid w:val="00BE38CB"/>
    <w:rsid w:val="00C154E5"/>
    <w:rsid w:val="00D22F96"/>
    <w:rsid w:val="00D25E21"/>
    <w:rsid w:val="00D95060"/>
    <w:rsid w:val="00DA24D9"/>
    <w:rsid w:val="00DE0A13"/>
    <w:rsid w:val="00E02C34"/>
    <w:rsid w:val="00E164CB"/>
    <w:rsid w:val="00E278CD"/>
    <w:rsid w:val="00E56E67"/>
    <w:rsid w:val="00E90C71"/>
    <w:rsid w:val="00EB0872"/>
    <w:rsid w:val="00EC3BE1"/>
    <w:rsid w:val="00ED00BE"/>
    <w:rsid w:val="00F05768"/>
    <w:rsid w:val="00F20375"/>
    <w:rsid w:val="00F279A3"/>
    <w:rsid w:val="00F33095"/>
    <w:rsid w:val="00F44313"/>
    <w:rsid w:val="00F45053"/>
    <w:rsid w:val="00F75EA3"/>
    <w:rsid w:val="00F90651"/>
    <w:rsid w:val="00F9583B"/>
    <w:rsid w:val="00FC0A8B"/>
    <w:rsid w:val="00FC1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2D6B7"/>
  <w15:docId w15:val="{541104D4-3964-4EA9-ADCC-1AB3D6A1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7D"/>
    <w:rPr>
      <w:rFonts w:ascii="Tahoma" w:hAnsi="Tahoma" w:cs="Tahoma"/>
      <w:sz w:val="16"/>
      <w:szCs w:val="16"/>
    </w:rPr>
  </w:style>
  <w:style w:type="character" w:styleId="Hyperlink">
    <w:name w:val="Hyperlink"/>
    <w:uiPriority w:val="99"/>
    <w:unhideWhenUsed/>
    <w:rsid w:val="00217C7D"/>
    <w:rPr>
      <w:color w:val="0000FF"/>
      <w:u w:val="single"/>
    </w:rPr>
  </w:style>
  <w:style w:type="paragraph" w:styleId="ListParagraph">
    <w:name w:val="List Paragraph"/>
    <w:basedOn w:val="Normal"/>
    <w:uiPriority w:val="34"/>
    <w:qFormat/>
    <w:rsid w:val="00217C7D"/>
    <w:pPr>
      <w:ind w:left="720"/>
    </w:pPr>
    <w:rPr>
      <w:rFonts w:ascii="Calibri" w:eastAsia="Calibri" w:hAnsi="Calibri" w:cs="Times New Roman"/>
    </w:rPr>
  </w:style>
  <w:style w:type="paragraph" w:styleId="NormalWeb">
    <w:name w:val="Normal (Web)"/>
    <w:basedOn w:val="Normal"/>
    <w:uiPriority w:val="99"/>
    <w:semiHidden/>
    <w:unhideWhenUsed/>
    <w:rsid w:val="004E4936"/>
    <w:pPr>
      <w:spacing w:after="0" w:line="240" w:lineRule="auto"/>
    </w:pPr>
    <w:rPr>
      <w:rFonts w:ascii="Times New Roman" w:hAnsi="Times New Roman" w:cs="Times New Roman"/>
      <w:sz w:val="24"/>
      <w:szCs w:val="24"/>
      <w:lang w:eastAsia="en-GB"/>
    </w:rPr>
  </w:style>
  <w:style w:type="character" w:customStyle="1" w:styleId="currenthithighlight">
    <w:name w:val="currenthithighlight"/>
    <w:basedOn w:val="DefaultParagraphFont"/>
    <w:rsid w:val="00EC3BE1"/>
  </w:style>
  <w:style w:type="character" w:styleId="CommentReference">
    <w:name w:val="annotation reference"/>
    <w:basedOn w:val="DefaultParagraphFont"/>
    <w:uiPriority w:val="99"/>
    <w:semiHidden/>
    <w:unhideWhenUsed/>
    <w:rsid w:val="00372D2E"/>
    <w:rPr>
      <w:sz w:val="16"/>
      <w:szCs w:val="16"/>
    </w:rPr>
  </w:style>
  <w:style w:type="paragraph" w:styleId="CommentText">
    <w:name w:val="annotation text"/>
    <w:basedOn w:val="Normal"/>
    <w:link w:val="CommentTextChar"/>
    <w:uiPriority w:val="99"/>
    <w:semiHidden/>
    <w:unhideWhenUsed/>
    <w:rsid w:val="00372D2E"/>
    <w:pPr>
      <w:spacing w:line="240" w:lineRule="auto"/>
    </w:pPr>
    <w:rPr>
      <w:sz w:val="20"/>
      <w:szCs w:val="20"/>
    </w:rPr>
  </w:style>
  <w:style w:type="character" w:customStyle="1" w:styleId="CommentTextChar">
    <w:name w:val="Comment Text Char"/>
    <w:basedOn w:val="DefaultParagraphFont"/>
    <w:link w:val="CommentText"/>
    <w:uiPriority w:val="99"/>
    <w:semiHidden/>
    <w:rsid w:val="00372D2E"/>
    <w:rPr>
      <w:sz w:val="20"/>
      <w:szCs w:val="20"/>
    </w:rPr>
  </w:style>
  <w:style w:type="paragraph" w:styleId="CommentSubject">
    <w:name w:val="annotation subject"/>
    <w:basedOn w:val="CommentText"/>
    <w:next w:val="CommentText"/>
    <w:link w:val="CommentSubjectChar"/>
    <w:uiPriority w:val="99"/>
    <w:semiHidden/>
    <w:unhideWhenUsed/>
    <w:rsid w:val="00372D2E"/>
    <w:rPr>
      <w:b/>
      <w:bCs/>
    </w:rPr>
  </w:style>
  <w:style w:type="character" w:customStyle="1" w:styleId="CommentSubjectChar">
    <w:name w:val="Comment Subject Char"/>
    <w:basedOn w:val="CommentTextChar"/>
    <w:link w:val="CommentSubject"/>
    <w:uiPriority w:val="99"/>
    <w:semiHidden/>
    <w:rsid w:val="00372D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670">
      <w:bodyDiv w:val="1"/>
      <w:marLeft w:val="0"/>
      <w:marRight w:val="0"/>
      <w:marTop w:val="0"/>
      <w:marBottom w:val="0"/>
      <w:divBdr>
        <w:top w:val="none" w:sz="0" w:space="0" w:color="auto"/>
        <w:left w:val="none" w:sz="0" w:space="0" w:color="auto"/>
        <w:bottom w:val="none" w:sz="0" w:space="0" w:color="auto"/>
        <w:right w:val="none" w:sz="0" w:space="0" w:color="auto"/>
      </w:divBdr>
    </w:div>
    <w:div w:id="337970769">
      <w:bodyDiv w:val="1"/>
      <w:marLeft w:val="0"/>
      <w:marRight w:val="0"/>
      <w:marTop w:val="0"/>
      <w:marBottom w:val="0"/>
      <w:divBdr>
        <w:top w:val="none" w:sz="0" w:space="0" w:color="auto"/>
        <w:left w:val="none" w:sz="0" w:space="0" w:color="auto"/>
        <w:bottom w:val="none" w:sz="0" w:space="0" w:color="auto"/>
        <w:right w:val="none" w:sz="0" w:space="0" w:color="auto"/>
      </w:divBdr>
    </w:div>
    <w:div w:id="382874146">
      <w:bodyDiv w:val="1"/>
      <w:marLeft w:val="0"/>
      <w:marRight w:val="0"/>
      <w:marTop w:val="0"/>
      <w:marBottom w:val="0"/>
      <w:divBdr>
        <w:top w:val="none" w:sz="0" w:space="0" w:color="auto"/>
        <w:left w:val="none" w:sz="0" w:space="0" w:color="auto"/>
        <w:bottom w:val="none" w:sz="0" w:space="0" w:color="auto"/>
        <w:right w:val="none" w:sz="0" w:space="0" w:color="auto"/>
      </w:divBdr>
    </w:div>
    <w:div w:id="593518921">
      <w:bodyDiv w:val="1"/>
      <w:marLeft w:val="0"/>
      <w:marRight w:val="0"/>
      <w:marTop w:val="0"/>
      <w:marBottom w:val="0"/>
      <w:divBdr>
        <w:top w:val="none" w:sz="0" w:space="0" w:color="auto"/>
        <w:left w:val="none" w:sz="0" w:space="0" w:color="auto"/>
        <w:bottom w:val="none" w:sz="0" w:space="0" w:color="auto"/>
        <w:right w:val="none" w:sz="0" w:space="0" w:color="auto"/>
      </w:divBdr>
    </w:div>
    <w:div w:id="689449742">
      <w:bodyDiv w:val="1"/>
      <w:marLeft w:val="0"/>
      <w:marRight w:val="0"/>
      <w:marTop w:val="0"/>
      <w:marBottom w:val="0"/>
      <w:divBdr>
        <w:top w:val="none" w:sz="0" w:space="0" w:color="auto"/>
        <w:left w:val="none" w:sz="0" w:space="0" w:color="auto"/>
        <w:bottom w:val="none" w:sz="0" w:space="0" w:color="auto"/>
        <w:right w:val="none" w:sz="0" w:space="0" w:color="auto"/>
      </w:divBdr>
    </w:div>
    <w:div w:id="1224675250">
      <w:bodyDiv w:val="1"/>
      <w:marLeft w:val="0"/>
      <w:marRight w:val="0"/>
      <w:marTop w:val="0"/>
      <w:marBottom w:val="0"/>
      <w:divBdr>
        <w:top w:val="none" w:sz="0" w:space="0" w:color="auto"/>
        <w:left w:val="none" w:sz="0" w:space="0" w:color="auto"/>
        <w:bottom w:val="none" w:sz="0" w:space="0" w:color="auto"/>
        <w:right w:val="none" w:sz="0" w:space="0" w:color="auto"/>
      </w:divBdr>
    </w:div>
    <w:div w:id="1279799319">
      <w:bodyDiv w:val="1"/>
      <w:marLeft w:val="0"/>
      <w:marRight w:val="0"/>
      <w:marTop w:val="0"/>
      <w:marBottom w:val="0"/>
      <w:divBdr>
        <w:top w:val="none" w:sz="0" w:space="0" w:color="auto"/>
        <w:left w:val="none" w:sz="0" w:space="0" w:color="auto"/>
        <w:bottom w:val="none" w:sz="0" w:space="0" w:color="auto"/>
        <w:right w:val="none" w:sz="0" w:space="0" w:color="auto"/>
      </w:divBdr>
    </w:div>
    <w:div w:id="13459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53D4F50629A4BBF128E6A007E5721" ma:contentTypeVersion="10" ma:contentTypeDescription="Create a new document." ma:contentTypeScope="" ma:versionID="b1b1b6766806e8adbb20b16aff28a4ab">
  <xsd:schema xmlns:xsd="http://www.w3.org/2001/XMLSchema" xmlns:xs="http://www.w3.org/2001/XMLSchema" xmlns:p="http://schemas.microsoft.com/office/2006/metadata/properties" xmlns:ns2="f777701a-7063-48b1-9cc2-5d1f3fb27c0d" xmlns:ns3="4a16d0e6-ea8a-4e67-98f8-935299ca8091" targetNamespace="http://schemas.microsoft.com/office/2006/metadata/properties" ma:root="true" ma:fieldsID="d87b7443dd381019682b5850da3064b8" ns2:_="" ns3:_="">
    <xsd:import namespace="f777701a-7063-48b1-9cc2-5d1f3fb27c0d"/>
    <xsd:import namespace="4a16d0e6-ea8a-4e67-98f8-935299ca8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7701a-7063-48b1-9cc2-5d1f3fb27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16d0e6-ea8a-4e67-98f8-935299ca8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3F07-AF6E-4897-901D-DE343FD50575}">
  <ds:schemaRefs>
    <ds:schemaRef ds:uri="http://schemas.microsoft.com/sharepoint/v3/contenttype/forms"/>
  </ds:schemaRefs>
</ds:datastoreItem>
</file>

<file path=customXml/itemProps2.xml><?xml version="1.0" encoding="utf-8"?>
<ds:datastoreItem xmlns:ds="http://schemas.openxmlformats.org/officeDocument/2006/customXml" ds:itemID="{3A992CFB-A12E-4257-AC6A-9316E573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7701a-7063-48b1-9cc2-5d1f3fb27c0d"/>
    <ds:schemaRef ds:uri="4a16d0e6-ea8a-4e67-98f8-935299ca8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F5EC3-420F-4EBD-B240-B70CB4A8FE3B}">
  <ds:schemaRefs>
    <ds:schemaRef ds:uri="f777701a-7063-48b1-9cc2-5d1f3fb27c0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a16d0e6-ea8a-4e67-98f8-935299ca8091"/>
    <ds:schemaRef ds:uri="http://www.w3.org/XML/1998/namespace"/>
    <ds:schemaRef ds:uri="http://purl.org/dc/dcmitype/"/>
  </ds:schemaRefs>
</ds:datastoreItem>
</file>

<file path=customXml/itemProps4.xml><?xml version="1.0" encoding="utf-8"?>
<ds:datastoreItem xmlns:ds="http://schemas.openxmlformats.org/officeDocument/2006/customXml" ds:itemID="{04F7C901-88E5-4095-8ED2-343F1A9E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Molde</dc:creator>
  <cp:lastModifiedBy>T Ward</cp:lastModifiedBy>
  <cp:revision>2</cp:revision>
  <cp:lastPrinted>2019-07-08T10:20:00Z</cp:lastPrinted>
  <dcterms:created xsi:type="dcterms:W3CDTF">2019-07-15T13:35:00Z</dcterms:created>
  <dcterms:modified xsi:type="dcterms:W3CDTF">2019-07-15T13:35:00Z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0x01010098053D4F50629A4BBF128E6A007E5721</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Ref">
    <vt:lpwstr>https://api.informationprotection.azure.com/api/a091745a-b7d8-4d7a-b2a6-1359053d4510</vt:lpwstr>
  </property>
  <property fmtid="{D5CDD505-2E9C-101B-9397-08002B2CF9AE}" pid="6" name="MSIP_Label_71dda7c5-96ca-48e3-9e3a-5c391aea2853_SetBy">
    <vt:lpwstr>tward@nethergateacademy.org</vt:lpwstr>
  </property>
  <property fmtid="{D5CDD505-2E9C-101B-9397-08002B2CF9AE}" pid="7" name="MSIP_Label_71dda7c5-96ca-48e3-9e3a-5c391aea2853_SetDate">
    <vt:lpwstr>2019-07-02T09:45:59.5255489+01:00</vt:lpwstr>
  </property>
  <property fmtid="{D5CDD505-2E9C-101B-9397-08002B2CF9AE}" pid="8" name="MSIP_Label_71dda7c5-96ca-48e3-9e3a-5c391aea2853_Name">
    <vt:lpwstr>General</vt:lpwstr>
  </property>
  <property fmtid="{D5CDD505-2E9C-101B-9397-08002B2CF9AE}" pid="9" name="MSIP_Label_71dda7c5-96ca-48e3-9e3a-5c391aea2853_Application">
    <vt:lpwstr>Microsoft Azure Information Protection</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